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F23" w:rsidRDefault="00315F23" w:rsidP="00315F23">
      <w:pPr>
        <w:jc w:val="center"/>
        <w:outlineLvl w:val="0"/>
        <w:rPr>
          <w:b/>
          <w:kern w:val="28"/>
        </w:rPr>
      </w:pPr>
      <w:r>
        <w:rPr>
          <w:b/>
          <w:kern w:val="28"/>
        </w:rPr>
        <w:t>ТЕХНИЧЕСКАЯ ЧАСТЬ</w:t>
      </w:r>
    </w:p>
    <w:p w:rsidR="00315F23" w:rsidRDefault="00315F23" w:rsidP="00315F23">
      <w:pPr>
        <w:pStyle w:val="a3"/>
        <w:spacing w:line="240" w:lineRule="exact"/>
        <w:ind w:left="0"/>
        <w:jc w:val="center"/>
        <w:rPr>
          <w:b/>
        </w:rPr>
      </w:pPr>
      <w:r w:rsidRPr="00914434">
        <w:rPr>
          <w:b/>
        </w:rPr>
        <w:t>ОПИСАНИЕ ОБЪЕКТА ЗАКУПКИ</w:t>
      </w:r>
    </w:p>
    <w:p w:rsidR="00315F23" w:rsidRPr="001D4F50" w:rsidRDefault="00315F23" w:rsidP="00315F23">
      <w:pPr>
        <w:pStyle w:val="a3"/>
        <w:spacing w:line="240" w:lineRule="exact"/>
        <w:ind w:left="0"/>
        <w:jc w:val="center"/>
        <w:rPr>
          <w:b/>
        </w:rPr>
      </w:pPr>
      <w:r w:rsidRPr="00914434">
        <w:rPr>
          <w:rFonts w:eastAsia="Calibri"/>
          <w:b/>
          <w:bCs/>
          <w:lang w:eastAsia="en-US"/>
        </w:rPr>
        <w:t>Функциональные, технические и качественные характеристики,</w:t>
      </w:r>
      <w:r>
        <w:rPr>
          <w:rFonts w:eastAsia="Calibri"/>
          <w:b/>
          <w:bCs/>
          <w:lang w:eastAsia="en-US"/>
        </w:rPr>
        <w:t xml:space="preserve"> </w:t>
      </w:r>
      <w:r w:rsidRPr="00914434">
        <w:rPr>
          <w:rFonts w:eastAsia="Calibri"/>
          <w:b/>
          <w:bCs/>
          <w:lang w:eastAsia="en-US"/>
        </w:rPr>
        <w:t>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изменяться.</w:t>
      </w:r>
      <w:r w:rsidRPr="00914434">
        <w:rPr>
          <w:rFonts w:eastAsia="Calibri"/>
          <w:b/>
        </w:rPr>
        <w:t xml:space="preserve"> Требования к остаточному сроку годности товара</w:t>
      </w:r>
    </w:p>
    <w:p w:rsidR="00315F23" w:rsidRPr="00914434" w:rsidRDefault="00315F23" w:rsidP="00315F23">
      <w:pPr>
        <w:tabs>
          <w:tab w:val="left" w:pos="0"/>
        </w:tabs>
        <w:spacing w:line="240" w:lineRule="exact"/>
        <w:rPr>
          <w:noProof/>
        </w:rPr>
      </w:pPr>
    </w:p>
    <w:tbl>
      <w:tblPr>
        <w:tblStyle w:val="a5"/>
        <w:tblW w:w="104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397"/>
        <w:gridCol w:w="992"/>
        <w:gridCol w:w="3327"/>
      </w:tblGrid>
      <w:tr w:rsidR="00315F23" w:rsidTr="00E360E5">
        <w:trPr>
          <w:trHeight w:val="481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</w:pPr>
            <w:r w:rsidRPr="001D4F50">
              <w:rPr>
                <w:b/>
                <w:kern w:val="28"/>
              </w:rPr>
              <w:t>№ п/п</w:t>
            </w:r>
          </w:p>
        </w:tc>
        <w:tc>
          <w:tcPr>
            <w:tcW w:w="5397" w:type="dxa"/>
            <w:tcMar>
              <w:left w:w="0" w:type="dxa"/>
              <w:right w:w="0" w:type="dxa"/>
            </w:tcMar>
            <w:vAlign w:val="center"/>
          </w:tcPr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</w:pPr>
            <w:r w:rsidRPr="001D4F50">
              <w:rPr>
                <w:rFonts w:eastAsia="Calibri"/>
                <w:b/>
              </w:rPr>
              <w:t>Наименование товара, его показателей (характеристик), потребительских свойств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</w:pPr>
            <w:r w:rsidRPr="001D4F50">
              <w:rPr>
                <w:b/>
                <w:kern w:val="28"/>
              </w:rPr>
              <w:t>Ед. изм.</w:t>
            </w:r>
          </w:p>
        </w:tc>
        <w:tc>
          <w:tcPr>
            <w:tcW w:w="3327" w:type="dxa"/>
            <w:tcMar>
              <w:left w:w="0" w:type="dxa"/>
              <w:right w:w="0" w:type="dxa"/>
            </w:tcMar>
            <w:vAlign w:val="center"/>
          </w:tcPr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  <w:rPr>
                <w:rFonts w:eastAsia="Calibri"/>
                <w:b/>
              </w:rPr>
            </w:pPr>
            <w:r w:rsidRPr="001D4F50">
              <w:rPr>
                <w:rFonts w:eastAsia="Calibri"/>
                <w:b/>
              </w:rPr>
              <w:t xml:space="preserve">Значение показателя </w:t>
            </w:r>
          </w:p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  <w:rPr>
                <w:b/>
              </w:rPr>
            </w:pPr>
            <w:r w:rsidRPr="001D4F50">
              <w:rPr>
                <w:rFonts w:eastAsia="Calibri"/>
                <w:b/>
              </w:rPr>
              <w:t>(характеристики)</w:t>
            </w:r>
          </w:p>
        </w:tc>
      </w:tr>
      <w:tr w:rsidR="00315F23" w:rsidTr="00E360E5">
        <w:trPr>
          <w:trHeight w:val="239"/>
        </w:trPr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1D4F50">
              <w:rPr>
                <w:lang w:val="en-US"/>
              </w:rPr>
              <w:t>1</w:t>
            </w:r>
          </w:p>
        </w:tc>
        <w:tc>
          <w:tcPr>
            <w:tcW w:w="5397" w:type="dxa"/>
            <w:tcMar>
              <w:left w:w="0" w:type="dxa"/>
              <w:right w:w="0" w:type="dxa"/>
            </w:tcMar>
            <w:vAlign w:val="center"/>
          </w:tcPr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1D4F50">
              <w:rPr>
                <w:lang w:val="en-US"/>
              </w:rPr>
              <w:t>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  <w:rPr>
                <w:lang w:val="en-US"/>
              </w:rPr>
            </w:pPr>
            <w:r w:rsidRPr="001D4F50">
              <w:rPr>
                <w:lang w:val="en-US"/>
              </w:rPr>
              <w:t>3</w:t>
            </w:r>
          </w:p>
        </w:tc>
        <w:tc>
          <w:tcPr>
            <w:tcW w:w="3327" w:type="dxa"/>
            <w:tcMar>
              <w:left w:w="0" w:type="dxa"/>
              <w:right w:w="0" w:type="dxa"/>
            </w:tcMar>
            <w:vAlign w:val="center"/>
          </w:tcPr>
          <w:p w:rsidR="00315F23" w:rsidRPr="001D4F50" w:rsidRDefault="00315F23" w:rsidP="00E360E5">
            <w:pPr>
              <w:tabs>
                <w:tab w:val="left" w:pos="0"/>
              </w:tabs>
              <w:spacing w:line="240" w:lineRule="exact"/>
              <w:jc w:val="center"/>
            </w:pPr>
            <w:r w:rsidRPr="001D4F50">
              <w:t>4</w:t>
            </w:r>
          </w:p>
        </w:tc>
      </w:tr>
      <w:tr w:rsidR="00315F23" w:rsidTr="00E360E5">
        <w:trPr>
          <w:trHeight w:val="227"/>
        </w:trPr>
        <w:tc>
          <w:tcPr>
            <w:tcW w:w="10425" w:type="dxa"/>
            <w:gridSpan w:val="4"/>
            <w:tcMar>
              <w:left w:w="0" w:type="dxa"/>
              <w:right w:w="0" w:type="dxa"/>
            </w:tcMar>
            <w:vAlign w:val="center"/>
          </w:tcPr>
          <w:tbl>
            <w:tblPr>
              <w:tblStyle w:val="a5"/>
              <w:tblW w:w="10450" w:type="dxa"/>
              <w:tblBorders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7"/>
              <w:gridCol w:w="5454"/>
              <w:gridCol w:w="992"/>
              <w:gridCol w:w="3347"/>
            </w:tblGrid>
            <w:tr w:rsidR="00315F23" w:rsidRPr="001D4F50" w:rsidTr="00E360E5">
              <w:trPr>
                <w:trHeight w:val="212"/>
              </w:trPr>
              <w:tc>
                <w:tcPr>
                  <w:tcW w:w="657" w:type="dxa"/>
                  <w:tcBorders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b/>
                    </w:rPr>
                  </w:pPr>
                  <w:r w:rsidRPr="001D4F50">
                    <w:rPr>
                      <w:b/>
                      <w:noProof/>
                    </w:rPr>
                    <w:t>1</w:t>
                  </w:r>
                </w:p>
              </w:tc>
              <w:tc>
                <w:tcPr>
                  <w:tcW w:w="9793" w:type="dxa"/>
                  <w:gridSpan w:val="3"/>
                  <w:tcBorders>
                    <w:bottom w:val="single" w:sz="4" w:space="0" w:color="auto"/>
                  </w:tcBorders>
                </w:tcPr>
                <w:p w:rsidR="00315F23" w:rsidRPr="001D4F50" w:rsidRDefault="00070AB6" w:rsidP="00E360E5">
                  <w:pPr>
                    <w:shd w:val="clear" w:color="auto" w:fill="FFFFFF" w:themeFill="background1"/>
                    <w:rPr>
                      <w:rFonts w:eastAsia="Calibri"/>
                      <w:b/>
                      <w:noProof/>
                    </w:rPr>
                  </w:pPr>
                  <w:hyperlink r:id="rId4" w:history="1">
                    <w:r w:rsidR="00315F23" w:rsidRPr="001D4F50">
                      <w:rPr>
                        <w:rStyle w:val="a6"/>
                        <w:shd w:val="clear" w:color="auto" w:fill="F5F5F5"/>
                      </w:rPr>
                      <w:t>Светильник электрический настольны</w:t>
                    </w:r>
                  </w:hyperlink>
                  <w:r w:rsidR="00315F23" w:rsidRPr="001D4F50">
                    <w:rPr>
                      <w:rStyle w:val="a6"/>
                      <w:shd w:val="clear" w:color="auto" w:fill="F5F5F5"/>
                    </w:rPr>
                    <w:t>й</w:t>
                  </w:r>
                </w:p>
                <w:p w:rsidR="00315F23" w:rsidRPr="001D4F50" w:rsidRDefault="00315F23" w:rsidP="00E360E5">
                  <w:r w:rsidRPr="001D4F50">
                    <w:rPr>
                      <w:rFonts w:eastAsia="Calibri"/>
                      <w:noProof/>
                    </w:rPr>
                    <w:t xml:space="preserve">[ОКПД2 - </w:t>
                  </w:r>
                  <w:r w:rsidRPr="001D4F50">
                    <w:rPr>
                      <w:color w:val="333333"/>
                      <w:shd w:val="clear" w:color="auto" w:fill="FFFFFF"/>
                    </w:rPr>
                    <w:t>27.40.22.130</w:t>
                  </w:r>
                  <w:r w:rsidRPr="001D4F50">
                    <w:rPr>
                      <w:rFonts w:eastAsia="Calibri"/>
                      <w:noProof/>
                    </w:rPr>
                    <w:t>]</w:t>
                  </w:r>
                </w:p>
              </w:tc>
            </w:tr>
            <w:tr w:rsidR="00315F23" w:rsidRPr="001D4F50" w:rsidTr="00E360E5">
              <w:trPr>
                <w:trHeight w:val="70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  <w:lang w:val="en-US"/>
                    </w:rPr>
                  </w:pPr>
                  <w:r w:rsidRPr="001D4F50">
                    <w:rPr>
                      <w:noProof/>
                      <w:lang w:val="en-US"/>
                    </w:rPr>
                    <w:t>1.1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Вид светильника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Настольный</w:t>
                  </w:r>
                </w:p>
              </w:tc>
            </w:tr>
            <w:tr w:rsidR="00315F23" w:rsidRPr="001D4F50" w:rsidTr="00E360E5">
              <w:trPr>
                <w:trHeight w:val="70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 w:rsidRPr="001D4F50">
                    <w:rPr>
                      <w:noProof/>
                      <w:lang w:val="en-US"/>
                    </w:rPr>
                    <w:t>1.</w:t>
                  </w:r>
                  <w:r w:rsidRPr="001D4F50">
                    <w:rPr>
                      <w:noProof/>
                    </w:rPr>
                    <w:t>2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Вид крепления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Струбцина</w:t>
                  </w:r>
                </w:p>
              </w:tc>
            </w:tr>
            <w:tr w:rsidR="00315F23" w:rsidRPr="001D4F50" w:rsidTr="00E360E5">
              <w:trPr>
                <w:trHeight w:val="70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 w:rsidRPr="001D4F50">
                    <w:rPr>
                      <w:noProof/>
                      <w:lang w:val="en-US"/>
                    </w:rPr>
                    <w:t>1.</w:t>
                  </w:r>
                  <w:r w:rsidRPr="001D4F50">
                    <w:rPr>
                      <w:noProof/>
                    </w:rPr>
                    <w:t>3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Тип питания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rPr>
                      <w:noProof/>
                      <w:lang w:val="en-US"/>
                    </w:rPr>
                    <w:t>От сети</w:t>
                  </w:r>
                </w:p>
              </w:tc>
            </w:tr>
            <w:tr w:rsidR="00315F23" w:rsidRPr="001D4F50" w:rsidTr="00E360E5">
              <w:trPr>
                <w:trHeight w:val="70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 w:rsidRPr="001D4F50">
                    <w:rPr>
                      <w:noProof/>
                      <w:lang w:val="en-US"/>
                    </w:rPr>
                    <w:t>1.</w:t>
                  </w:r>
                  <w:r w:rsidRPr="001D4F50">
                    <w:rPr>
                      <w:noProof/>
                    </w:rPr>
                    <w:t>4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Мощность лампы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Вт</w:t>
                  </w:r>
                </w:p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Больше или равно 8.000</w:t>
                  </w:r>
                </w:p>
              </w:tc>
            </w:tr>
            <w:tr w:rsidR="00315F23" w:rsidRPr="001D4F50" w:rsidTr="00E360E5">
              <w:trPr>
                <w:trHeight w:val="70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 w:rsidRPr="001D4F50">
                    <w:rPr>
                      <w:noProof/>
                      <w:lang w:val="en-US"/>
                    </w:rPr>
                    <w:t>1.</w:t>
                  </w:r>
                  <w:r w:rsidRPr="001D4F50">
                    <w:rPr>
                      <w:noProof/>
                    </w:rPr>
                    <w:t>5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Количество ламп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1.000000</w:t>
                  </w:r>
                </w:p>
              </w:tc>
            </w:tr>
            <w:tr w:rsidR="00315F23" w:rsidRPr="001D4F50" w:rsidTr="00E360E5">
              <w:trPr>
                <w:trHeight w:val="381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 w:rsidRPr="001D4F50">
                    <w:rPr>
                      <w:noProof/>
                      <w:lang w:val="en-US"/>
                    </w:rPr>
                    <w:t>1.</w:t>
                  </w:r>
                  <w:r w:rsidRPr="001D4F50">
                    <w:rPr>
                      <w:noProof/>
                    </w:rPr>
                    <w:t>6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Напряжение питания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В</w:t>
                  </w:r>
                </w:p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Default="00315F23" w:rsidP="00E360E5">
                  <w:r w:rsidRPr="001D4F50">
                    <w:rPr>
                      <w:bCs/>
                      <w:noProof/>
                    </w:rPr>
                    <w:t>Больше или</w:t>
                  </w:r>
                  <w:r w:rsidRPr="001D4F50">
                    <w:t xml:space="preserve"> равно</w:t>
                  </w:r>
                  <w:r w:rsidRPr="001D4F50">
                    <w:rPr>
                      <w:bCs/>
                      <w:noProof/>
                    </w:rPr>
                    <w:t xml:space="preserve"> 220.0000</w:t>
                  </w:r>
                  <w:r w:rsidRPr="001D4F50">
                    <w:t xml:space="preserve"> </w:t>
                  </w:r>
                  <w:r w:rsidRPr="001D4F50">
                    <w:rPr>
                      <w:color w:val="000000" w:themeColor="text1"/>
                    </w:rPr>
                    <w:t>и</w:t>
                  </w:r>
                  <w:r w:rsidRPr="001D4F50">
                    <w:t xml:space="preserve"> </w:t>
                  </w:r>
                </w:p>
                <w:p w:rsidR="00315F23" w:rsidRPr="001D4F50" w:rsidRDefault="00315F23" w:rsidP="00E360E5">
                  <w:r w:rsidRPr="001D4F50">
                    <w:rPr>
                      <w:bCs/>
                      <w:noProof/>
                    </w:rPr>
                    <w:t>Меньше или</w:t>
                  </w:r>
                  <w:r w:rsidRPr="001D4F50">
                    <w:t xml:space="preserve"> равно</w:t>
                  </w:r>
                  <w:r w:rsidRPr="001D4F50">
                    <w:rPr>
                      <w:bCs/>
                      <w:noProof/>
                    </w:rPr>
                    <w:t xml:space="preserve"> 240.0000</w:t>
                  </w:r>
                </w:p>
              </w:tc>
            </w:tr>
            <w:tr w:rsidR="00315F23" w:rsidRPr="001D4F50" w:rsidTr="00E360E5">
              <w:trPr>
                <w:trHeight w:val="70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 w:rsidRPr="001D4F50">
                    <w:rPr>
                      <w:noProof/>
                    </w:rPr>
                    <w:t>1.7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Цоколь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lang w:val="en-US"/>
                    </w:rPr>
                  </w:pPr>
                  <w:r w:rsidRPr="001D4F50">
                    <w:rPr>
                      <w:lang w:val="en-US"/>
                    </w:rPr>
                    <w:t>LED</w:t>
                  </w:r>
                </w:p>
              </w:tc>
            </w:tr>
            <w:tr w:rsidR="00315F23" w:rsidRPr="001D4F50" w:rsidTr="00E360E5">
              <w:trPr>
                <w:trHeight w:val="70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 w:rsidRPr="001D4F50">
                    <w:rPr>
                      <w:noProof/>
                    </w:rPr>
                    <w:t>1.8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bCs/>
                      <w:noProof/>
                    </w:rPr>
                  </w:pPr>
                  <w:r w:rsidRPr="001D4F50">
                    <w:rPr>
                      <w:bCs/>
                      <w:noProof/>
                    </w:rPr>
                    <w:t>Высота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r w:rsidRPr="001D4F50">
                    <w:t>Мм</w:t>
                  </w:r>
                </w:p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noProof/>
                    </w:rPr>
                  </w:pPr>
                  <w:r w:rsidRPr="001D4F50">
                    <w:rPr>
                      <w:bCs/>
                      <w:noProof/>
                    </w:rPr>
                    <w:t>Больше</w:t>
                  </w:r>
                  <w:r w:rsidRPr="001D4F50">
                    <w:rPr>
                      <w:bCs/>
                      <w:noProof/>
                      <w:lang w:val="en-US"/>
                    </w:rPr>
                    <w:t xml:space="preserve"> или</w:t>
                  </w:r>
                  <w:r w:rsidRPr="001D4F50">
                    <w:t xml:space="preserve"> равно</w:t>
                  </w:r>
                  <w:r w:rsidRPr="001D4F50">
                    <w:rPr>
                      <w:bCs/>
                      <w:noProof/>
                      <w:lang w:val="en-US"/>
                    </w:rPr>
                    <w:t xml:space="preserve"> 700.0000</w:t>
                  </w:r>
                </w:p>
              </w:tc>
            </w:tr>
            <w:tr w:rsidR="00315F23" w:rsidRPr="001D4F50" w:rsidTr="00E360E5">
              <w:trPr>
                <w:trHeight w:val="70"/>
              </w:trPr>
              <w:tc>
                <w:tcPr>
                  <w:tcW w:w="6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tabs>
                      <w:tab w:val="left" w:pos="0"/>
                    </w:tabs>
                    <w:spacing w:line="240" w:lineRule="exact"/>
                    <w:jc w:val="center"/>
                    <w:rPr>
                      <w:noProof/>
                    </w:rPr>
                  </w:pPr>
                  <w:r w:rsidRPr="001D4F50">
                    <w:rPr>
                      <w:noProof/>
                    </w:rPr>
                    <w:t>1.9</w:t>
                  </w:r>
                </w:p>
              </w:tc>
              <w:tc>
                <w:tcPr>
                  <w:tcW w:w="54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shd w:val="clear" w:color="auto" w:fill="FFFFFF"/>
                    </w:rPr>
                  </w:pPr>
                  <w:r w:rsidRPr="001D4F50">
                    <w:rPr>
                      <w:shd w:val="clear" w:color="auto" w:fill="FFFFFF"/>
                    </w:rPr>
                    <w:t xml:space="preserve">Цвет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/>
              </w:tc>
              <w:tc>
                <w:tcPr>
                  <w:tcW w:w="33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rPr>
                      <w:noProof/>
                    </w:rPr>
                  </w:pPr>
                  <w:r w:rsidRPr="001D4F50">
                    <w:rPr>
                      <w:noProof/>
                    </w:rPr>
                    <w:t>Черный</w:t>
                  </w:r>
                </w:p>
              </w:tc>
            </w:tr>
            <w:tr w:rsidR="00315F23" w:rsidRPr="001D4F50" w:rsidTr="00E360E5">
              <w:trPr>
                <w:trHeight w:val="381"/>
              </w:trPr>
              <w:tc>
                <w:tcPr>
                  <w:tcW w:w="611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jc w:val="both"/>
                    <w:rPr>
                      <w:noProof/>
                    </w:rPr>
                  </w:pPr>
                  <w:r w:rsidRPr="001D4F50">
                    <w:rPr>
                      <w:i/>
                      <w:noProof/>
                    </w:rPr>
                    <w:t>* примерное изображение товара приведено в информационных целях, заказчиком не установлено требование о соответствии предлагаемого к поставке товара примерному изображению. Предоставление изображения товара в составе заявки не является обязательным требованием.</w:t>
                  </w:r>
                </w:p>
              </w:tc>
              <w:tc>
                <w:tcPr>
                  <w:tcW w:w="433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15F23" w:rsidRPr="001D4F50" w:rsidRDefault="00315F23" w:rsidP="00E360E5">
                  <w:pPr>
                    <w:jc w:val="center"/>
                    <w:rPr>
                      <w:noProof/>
                    </w:rPr>
                  </w:pPr>
                  <w:r w:rsidRPr="001D4F50">
                    <w:object w:dxaOrig="10860" w:dyaOrig="96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71.75pt;height:153pt" o:ole="">
                        <v:imagedata r:id="rId5" o:title=""/>
                      </v:shape>
                      <o:OLEObject Type="Embed" ProgID="PBrush" ShapeID="_x0000_i1025" DrawAspect="Content" ObjectID="_1840187560" r:id="rId6"/>
                    </w:object>
                  </w:r>
                </w:p>
              </w:tc>
            </w:tr>
          </w:tbl>
          <w:p w:rsidR="00315F23" w:rsidRPr="001D4F50" w:rsidRDefault="00315F23" w:rsidP="00E360E5">
            <w:pPr>
              <w:rPr>
                <w:lang w:val="en-US"/>
              </w:rPr>
            </w:pPr>
          </w:p>
        </w:tc>
      </w:tr>
    </w:tbl>
    <w:p w:rsidR="00315F23" w:rsidRPr="00A7044D" w:rsidRDefault="00315F23" w:rsidP="00315F23">
      <w:pPr>
        <w:tabs>
          <w:tab w:val="left" w:pos="0"/>
        </w:tabs>
        <w:spacing w:line="240" w:lineRule="exact"/>
      </w:pPr>
    </w:p>
    <w:p w:rsidR="00315F23" w:rsidRPr="00914434" w:rsidRDefault="00315F23" w:rsidP="00315F23">
      <w:pPr>
        <w:spacing w:line="240" w:lineRule="exact"/>
        <w:jc w:val="center"/>
        <w:rPr>
          <w:rFonts w:eastAsia="Calibri"/>
          <w:b/>
        </w:rPr>
      </w:pPr>
      <w:r w:rsidRPr="00914434">
        <w:rPr>
          <w:b/>
        </w:rPr>
        <w:t>Требования к упаковке, маркировке (</w:t>
      </w:r>
      <w:r w:rsidRPr="00914434">
        <w:rPr>
          <w:rFonts w:eastAsia="Calibri"/>
          <w:b/>
        </w:rPr>
        <w:t xml:space="preserve">этикеткам) </w:t>
      </w:r>
    </w:p>
    <w:p w:rsidR="00315F23" w:rsidRPr="00914434" w:rsidRDefault="00315F23" w:rsidP="00315F23">
      <w:pPr>
        <w:ind w:firstLine="708"/>
        <w:jc w:val="both"/>
      </w:pPr>
      <w:r w:rsidRPr="00914434">
        <w:t xml:space="preserve">Товар должен поставляться в оригинальной заводской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 </w:t>
      </w:r>
    </w:p>
    <w:p w:rsidR="00315F23" w:rsidRDefault="00315F23" w:rsidP="00315F23">
      <w:pPr>
        <w:ind w:firstLine="708"/>
        <w:jc w:val="both"/>
      </w:pPr>
      <w:r w:rsidRPr="00914434">
        <w:t xml:space="preserve">Маркировка каждой единицы тары (упаковки) Товара должна быть нанесена хорошо читаемым шрифтом, на русском языке и содержать информацию согласно действующему законодательству РФ. </w:t>
      </w:r>
    </w:p>
    <w:p w:rsidR="00315F23" w:rsidRDefault="00315F23" w:rsidP="00315F23">
      <w:pPr>
        <w:ind w:firstLine="708"/>
        <w:jc w:val="both"/>
        <w:rPr>
          <w:noProof/>
        </w:rPr>
      </w:pPr>
    </w:p>
    <w:p w:rsidR="00315F23" w:rsidRDefault="00315F23" w:rsidP="00315F23">
      <w:pPr>
        <w:ind w:firstLine="708"/>
        <w:jc w:val="both"/>
        <w:rPr>
          <w:noProof/>
        </w:rPr>
      </w:pPr>
    </w:p>
    <w:p w:rsidR="00315F23" w:rsidRPr="00914434" w:rsidRDefault="00315F23" w:rsidP="00315F23">
      <w:pPr>
        <w:ind w:firstLine="708"/>
        <w:jc w:val="both"/>
        <w:rPr>
          <w:noProof/>
        </w:rPr>
      </w:pPr>
    </w:p>
    <w:p w:rsidR="00315F23" w:rsidRPr="002236FB" w:rsidRDefault="00315F23" w:rsidP="00315F23">
      <w:pPr>
        <w:jc w:val="both"/>
        <w:rPr>
          <w:rFonts w:eastAsia="Calibri"/>
          <w:b/>
          <w:i/>
          <w:sz w:val="20"/>
          <w:szCs w:val="20"/>
        </w:rPr>
      </w:pPr>
      <w:r w:rsidRPr="002236FB">
        <w:rPr>
          <w:rFonts w:eastAsia="Calibri"/>
          <w:b/>
          <w:i/>
          <w:sz w:val="20"/>
          <w:szCs w:val="20"/>
        </w:rPr>
        <w:t xml:space="preserve">Примечание: </w:t>
      </w:r>
    </w:p>
    <w:p w:rsidR="00315F23" w:rsidRDefault="00315F23" w:rsidP="00315F23">
      <w:pPr>
        <w:jc w:val="both"/>
        <w:rPr>
          <w:rFonts w:eastAsia="Calibri"/>
          <w:i/>
          <w:sz w:val="20"/>
          <w:szCs w:val="20"/>
        </w:rPr>
      </w:pPr>
      <w:r w:rsidRPr="002236FB">
        <w:rPr>
          <w:rFonts w:eastAsia="Calibri"/>
          <w:i/>
          <w:sz w:val="20"/>
          <w:szCs w:val="20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315F23" w:rsidRPr="002236FB" w:rsidRDefault="00315F23" w:rsidP="00315F23">
      <w:pPr>
        <w:jc w:val="both"/>
        <w:rPr>
          <w:rFonts w:eastAsia="Calibri"/>
          <w:i/>
          <w:sz w:val="20"/>
          <w:szCs w:val="20"/>
        </w:rPr>
      </w:pPr>
    </w:p>
    <w:p w:rsidR="00315F23" w:rsidRPr="00CD12CB" w:rsidRDefault="00315F23" w:rsidP="00315F23">
      <w:pPr>
        <w:pStyle w:val="a3"/>
        <w:tabs>
          <w:tab w:val="left" w:pos="284"/>
        </w:tabs>
        <w:ind w:left="0" w:firstLine="709"/>
        <w:jc w:val="center"/>
        <w:rPr>
          <w:b/>
          <w:bCs/>
        </w:rPr>
      </w:pPr>
      <w:r w:rsidRPr="00CD12CB">
        <w:rPr>
          <w:b/>
          <w:bCs/>
        </w:rPr>
        <w:lastRenderedPageBreak/>
        <w:t>ГРАФИК ПОСТАВКИ ТОВАРА</w:t>
      </w:r>
    </w:p>
    <w:p w:rsidR="00315F23" w:rsidRDefault="00315F23" w:rsidP="00315F23">
      <w:pPr>
        <w:pStyle w:val="a3"/>
        <w:tabs>
          <w:tab w:val="left" w:pos="284"/>
        </w:tabs>
        <w:ind w:left="0" w:firstLine="709"/>
        <w:jc w:val="center"/>
        <w:rPr>
          <w:b/>
          <w:bCs/>
        </w:rPr>
      </w:pPr>
      <w:r w:rsidRPr="00CD12CB">
        <w:rPr>
          <w:b/>
          <w:bCs/>
        </w:rPr>
        <w:t>(ОКАЗАНИЯ УСЛУГ, ПЕРЕДАЧИ ПРАВА)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1"/>
        <w:gridCol w:w="2364"/>
        <w:gridCol w:w="1823"/>
        <w:gridCol w:w="939"/>
        <w:gridCol w:w="1549"/>
        <w:gridCol w:w="2145"/>
      </w:tblGrid>
      <w:tr w:rsidR="00315F23" w:rsidRPr="001D4F50" w:rsidTr="00E360E5">
        <w:trPr>
          <w:trHeight w:val="724"/>
        </w:trPr>
        <w:tc>
          <w:tcPr>
            <w:tcW w:w="988" w:type="dxa"/>
            <w:vAlign w:val="center"/>
          </w:tcPr>
          <w:p w:rsidR="00315F23" w:rsidRPr="001D4F50" w:rsidRDefault="00315F23" w:rsidP="00E360E5">
            <w:pPr>
              <w:jc w:val="center"/>
              <w:rPr>
                <w:b/>
                <w:bCs/>
              </w:rPr>
            </w:pPr>
            <w:r w:rsidRPr="001D4F50">
              <w:rPr>
                <w:b/>
                <w:bCs/>
              </w:rPr>
              <w:t>№/№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5F23" w:rsidRPr="001D4F50" w:rsidRDefault="00315F23" w:rsidP="00E360E5">
            <w:pPr>
              <w:jc w:val="center"/>
              <w:rPr>
                <w:b/>
              </w:rPr>
            </w:pPr>
            <w:r w:rsidRPr="001D4F50">
              <w:rPr>
                <w:b/>
                <w:bCs/>
              </w:rPr>
              <w:t>Сроки поставки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5F23" w:rsidRPr="001D4F50" w:rsidRDefault="00315F23" w:rsidP="00E360E5">
            <w:pPr>
              <w:ind w:left="-108" w:right="-108"/>
              <w:jc w:val="center"/>
              <w:rPr>
                <w:b/>
              </w:rPr>
            </w:pPr>
            <w:r w:rsidRPr="001D4F50">
              <w:rPr>
                <w:b/>
              </w:rPr>
              <w:t>Наименование товара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23" w:rsidRPr="001D4F50" w:rsidRDefault="00315F23" w:rsidP="00E360E5">
            <w:pPr>
              <w:spacing w:line="240" w:lineRule="exact"/>
              <w:jc w:val="center"/>
              <w:rPr>
                <w:b/>
              </w:rPr>
            </w:pPr>
            <w:r w:rsidRPr="001D4F50">
              <w:rPr>
                <w:b/>
              </w:rPr>
              <w:t>Ед.</w:t>
            </w:r>
          </w:p>
          <w:p w:rsidR="00315F23" w:rsidRPr="001D4F50" w:rsidRDefault="00315F23" w:rsidP="00E360E5">
            <w:pPr>
              <w:jc w:val="center"/>
              <w:rPr>
                <w:b/>
              </w:rPr>
            </w:pPr>
            <w:r w:rsidRPr="001D4F50">
              <w:rPr>
                <w:b/>
              </w:rPr>
              <w:t>изм.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5F23" w:rsidRPr="001D4F50" w:rsidRDefault="00315F23" w:rsidP="00E360E5">
            <w:pPr>
              <w:jc w:val="center"/>
              <w:rPr>
                <w:b/>
              </w:rPr>
            </w:pPr>
            <w:r w:rsidRPr="001D4F50">
              <w:rPr>
                <w:b/>
              </w:rPr>
              <w:t>Количество товара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15F23" w:rsidRPr="001D4F50" w:rsidRDefault="00315F23" w:rsidP="00E360E5">
            <w:pPr>
              <w:jc w:val="center"/>
              <w:rPr>
                <w:b/>
              </w:rPr>
            </w:pPr>
            <w:r w:rsidRPr="001D4F50">
              <w:rPr>
                <w:b/>
              </w:rPr>
              <w:t>Места доставки товара</w:t>
            </w:r>
          </w:p>
        </w:tc>
      </w:tr>
      <w:tr w:rsidR="00315F23" w:rsidRPr="001D4F50" w:rsidTr="00E360E5">
        <w:trPr>
          <w:trHeight w:val="1538"/>
        </w:trPr>
        <w:tc>
          <w:tcPr>
            <w:tcW w:w="988" w:type="dxa"/>
            <w:vAlign w:val="center"/>
          </w:tcPr>
          <w:p w:rsidR="00315F23" w:rsidRPr="001D4F50" w:rsidRDefault="00315F23" w:rsidP="00E360E5">
            <w:pPr>
              <w:jc w:val="center"/>
            </w:pPr>
            <w:r w:rsidRPr="001D4F50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15F23" w:rsidRPr="001D4F50" w:rsidRDefault="00315F23" w:rsidP="00E360E5">
            <w:pPr>
              <w:jc w:val="center"/>
              <w:rPr>
                <w:bCs/>
              </w:rPr>
            </w:pPr>
            <w:r w:rsidRPr="001D4F50">
              <w:t>В течение 30 дней с даты заключения контракта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5F23" w:rsidRPr="001D4F50" w:rsidRDefault="00315F23" w:rsidP="00E360E5">
            <w:pPr>
              <w:jc w:val="center"/>
            </w:pPr>
            <w:r w:rsidRPr="001D4F50">
              <w:rPr>
                <w:rFonts w:eastAsia="Calibri"/>
                <w:noProof/>
              </w:rPr>
              <w:t>Светильник электрический настольный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15F23" w:rsidRPr="001D4F50" w:rsidRDefault="00315F23" w:rsidP="00E360E5">
            <w:pPr>
              <w:spacing w:line="240" w:lineRule="exact"/>
              <w:jc w:val="center"/>
            </w:pPr>
            <w:r w:rsidRPr="001D4F50"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5F23" w:rsidRPr="00070AB6" w:rsidRDefault="006F65E5" w:rsidP="00070AB6">
            <w:pPr>
              <w:jc w:val="center"/>
              <w:rPr>
                <w:lang w:val="en-US"/>
              </w:rPr>
            </w:pPr>
            <w:r>
              <w:t>1</w:t>
            </w:r>
            <w:r w:rsidR="00070AB6">
              <w:rPr>
                <w:lang w:val="en-US"/>
              </w:rPr>
              <w:t>4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15F23" w:rsidRPr="001D4F50" w:rsidRDefault="00315F23" w:rsidP="00E360E5">
            <w:pPr>
              <w:jc w:val="center"/>
            </w:pPr>
            <w:r w:rsidRPr="001D4F50">
              <w:t xml:space="preserve">680000, </w:t>
            </w:r>
          </w:p>
          <w:p w:rsidR="00315F23" w:rsidRPr="001D4F50" w:rsidRDefault="00315F23" w:rsidP="00E360E5">
            <w:pPr>
              <w:jc w:val="center"/>
            </w:pPr>
            <w:r w:rsidRPr="001D4F50">
              <w:t xml:space="preserve">Хабаровский край, </w:t>
            </w:r>
          </w:p>
          <w:p w:rsidR="00315F23" w:rsidRPr="001D4F50" w:rsidRDefault="00315F23" w:rsidP="00E360E5">
            <w:pPr>
              <w:jc w:val="center"/>
            </w:pPr>
            <w:r w:rsidRPr="001D4F50">
              <w:t xml:space="preserve">г. Хабаровск, </w:t>
            </w:r>
          </w:p>
          <w:p w:rsidR="00315F23" w:rsidRPr="001D4F50" w:rsidRDefault="00315F23" w:rsidP="00E360E5">
            <w:pPr>
              <w:jc w:val="center"/>
            </w:pPr>
            <w:r w:rsidRPr="001D4F50">
              <w:t>ул. Советская, 34</w:t>
            </w:r>
          </w:p>
        </w:tc>
      </w:tr>
    </w:tbl>
    <w:p w:rsidR="000C41E4" w:rsidRDefault="000C41E4">
      <w:bookmarkStart w:id="0" w:name="_GoBack"/>
      <w:bookmarkEnd w:id="0"/>
    </w:p>
    <w:sectPr w:rsidR="000C41E4" w:rsidSect="00315F23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F23"/>
    <w:rsid w:val="00070AB6"/>
    <w:rsid w:val="000C41E4"/>
    <w:rsid w:val="00315F23"/>
    <w:rsid w:val="006F6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46E79"/>
  <w15:chartTrackingRefBased/>
  <w15:docId w15:val="{981DB9AF-06B5-4C10-AAC8-569972CE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_маркированный_список,_Абзац списка,ТЗ список,Абзац списка литеральный,Use Case List Paragraph,Bullet List,FooterText,numbered,Маркер,Булет1,1Булет,Список дефисный,Table-Normal,RSHB_Table-Normal,Заговок Марина,Paragraphe de liste1,lp1"/>
    <w:basedOn w:val="a"/>
    <w:link w:val="a4"/>
    <w:uiPriority w:val="99"/>
    <w:qFormat/>
    <w:rsid w:val="00315F23"/>
    <w:pPr>
      <w:ind w:left="720"/>
      <w:contextualSpacing/>
    </w:pPr>
  </w:style>
  <w:style w:type="table" w:styleId="a5">
    <w:name w:val="Table Grid"/>
    <w:basedOn w:val="a1"/>
    <w:uiPriority w:val="59"/>
    <w:rsid w:val="00315F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15F23"/>
    <w:rPr>
      <w:color w:val="0000FF"/>
      <w:u w:val="single"/>
    </w:rPr>
  </w:style>
  <w:style w:type="character" w:customStyle="1" w:styleId="a4">
    <w:name w:val="Абзац списка Знак"/>
    <w:aliases w:val="A_маркированный_список Знак,_Абзац списка Знак,ТЗ список Знак,Абзац списка литеральный Знак,Use Case List Paragraph Знак,Bullet List Знак,FooterText Знак,numbered Знак,Маркер Знак,Булет1 Знак,1Булет Знак,Список дефисный Знак,lp1 Знак"/>
    <w:link w:val="a3"/>
    <w:uiPriority w:val="99"/>
    <w:qFormat/>
    <w:locked/>
    <w:rsid w:val="00315F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hyperlink" Target="https://classifikators.ru/okpd/27.40.22.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Гаевая Оксана Владимировна</dc:creator>
  <cp:keywords/>
  <dc:description/>
  <cp:lastModifiedBy>Гаевая Оксана Владимировна</cp:lastModifiedBy>
  <cp:revision>3</cp:revision>
  <dcterms:created xsi:type="dcterms:W3CDTF">2026-05-05T05:11:00Z</dcterms:created>
  <dcterms:modified xsi:type="dcterms:W3CDTF">2026-05-13T04:26:00Z</dcterms:modified>
</cp:coreProperties>
</file>